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0C7B" w14:textId="77777777" w:rsidR="007960E7" w:rsidRDefault="007960E7" w:rsidP="007960E7">
      <w:pPr>
        <w:pStyle w:val="NormalWeb"/>
        <w:spacing w:before="0" w:beforeAutospacing="0" w:after="0" w:afterAutospacing="0"/>
      </w:pPr>
      <w:proofErr w:type="gramStart"/>
      <w:r>
        <w:rPr>
          <w:rFonts w:ascii="Calibri" w:hAnsi="Calibri" w:cs="Calibri"/>
          <w:sz w:val="15"/>
          <w:szCs w:val="15"/>
        </w:rPr>
        <w:t>©  Copyright</w:t>
      </w:r>
      <w:proofErr w:type="gramEnd"/>
      <w:r>
        <w:rPr>
          <w:rFonts w:ascii="Calibri" w:hAnsi="Calibri" w:cs="Calibri"/>
          <w:sz w:val="15"/>
          <w:szCs w:val="15"/>
        </w:rPr>
        <w:t xml:space="preserve"> 2020: Augustine G. DiGiovanna, Ph.D., Salisbury, Maryland The materials on this site are licensed under CC BY-NC-SA </w:t>
      </w:r>
      <w:r>
        <w:rPr>
          <w:rStyle w:val="grame"/>
          <w:rFonts w:ascii="Calibri" w:hAnsi="Calibri" w:cs="Calibri"/>
          <w:sz w:val="15"/>
          <w:szCs w:val="15"/>
        </w:rPr>
        <w:t>4.0</w:t>
      </w:r>
      <w:r>
        <w:rPr>
          <w:rStyle w:val="grame"/>
          <w:rFonts w:ascii="Calibri" w:hAnsi="Calibri" w:cs="Calibri"/>
          <w:color w:val="000000"/>
          <w:sz w:val="15"/>
          <w:szCs w:val="15"/>
        </w:rPr>
        <w:t xml:space="preserve"> Attribution-</w:t>
      </w:r>
      <w:proofErr w:type="spellStart"/>
      <w:r>
        <w:rPr>
          <w:rStyle w:val="grame"/>
          <w:rFonts w:ascii="Calibri" w:hAnsi="Calibri" w:cs="Calibri"/>
          <w:color w:val="000000"/>
          <w:sz w:val="15"/>
          <w:szCs w:val="15"/>
        </w:rPr>
        <w:t>NonCommercial</w:t>
      </w:r>
      <w:proofErr w:type="spellEnd"/>
      <w:r>
        <w:rPr>
          <w:rStyle w:val="grame"/>
          <w:rFonts w:ascii="Calibri" w:hAnsi="Calibri" w:cs="Calibri"/>
          <w:color w:val="000000"/>
          <w:sz w:val="15"/>
          <w:szCs w:val="15"/>
        </w:rPr>
        <w:t>-</w:t>
      </w:r>
      <w:proofErr w:type="spellStart"/>
      <w:r>
        <w:rPr>
          <w:rStyle w:val="grame"/>
          <w:rFonts w:ascii="Calibri" w:hAnsi="Calibri" w:cs="Calibri"/>
          <w:color w:val="000000"/>
          <w:sz w:val="15"/>
          <w:szCs w:val="15"/>
        </w:rPr>
        <w:t>ShareAlike</w:t>
      </w:r>
      <w:proofErr w:type="spellEnd"/>
      <w:r>
        <w:rPr>
          <w:rStyle w:val="grame"/>
          <w:rFonts w:ascii="Calibri" w:hAnsi="Calibri" w:cs="Calibri"/>
          <w:color w:val="000000"/>
          <w:sz w:val="15"/>
          <w:szCs w:val="15"/>
        </w:rPr>
        <w:t xml:space="preserve"> This license requires that </w:t>
      </w:r>
      <w:proofErr w:type="spellStart"/>
      <w:r>
        <w:rPr>
          <w:rStyle w:val="grame"/>
          <w:rFonts w:ascii="Calibri" w:hAnsi="Calibri" w:cs="Calibri"/>
          <w:color w:val="000000"/>
          <w:sz w:val="15"/>
          <w:szCs w:val="15"/>
        </w:rPr>
        <w:t>reusers</w:t>
      </w:r>
      <w:proofErr w:type="spellEnd"/>
      <w:r>
        <w:rPr>
          <w:rStyle w:val="grame"/>
          <w:rFonts w:ascii="Calibri" w:hAnsi="Calibri" w:cs="Calibri"/>
          <w:color w:val="000000"/>
          <w:sz w:val="15"/>
          <w:szCs w:val="15"/>
        </w:rPr>
        <w:t xml:space="preserve"> give credit to the creator. It allows </w:t>
      </w:r>
      <w:proofErr w:type="spellStart"/>
      <w:r>
        <w:rPr>
          <w:rStyle w:val="grame"/>
          <w:rFonts w:ascii="Calibri" w:hAnsi="Calibri" w:cs="Calibri"/>
          <w:color w:val="000000"/>
          <w:sz w:val="15"/>
          <w:szCs w:val="15"/>
        </w:rPr>
        <w:t>reusers</w:t>
      </w:r>
      <w:proofErr w:type="spellEnd"/>
      <w:r>
        <w:rPr>
          <w:rStyle w:val="grame"/>
          <w:rFonts w:ascii="Calibri" w:hAnsi="Calibri" w:cs="Calibri"/>
          <w:color w:val="000000"/>
          <w:sz w:val="15"/>
          <w:szCs w:val="15"/>
        </w:rPr>
        <w:t xml:space="preserve"> to distribute, remix, adapt, and build upon the material in any medium or format, for noncommercial purposes only. If others modify or adapt the material, they must license the modified material under identical terms. Previous print editions of the text Human Aging: Biological Perspectives are © Copyright 2000, 1994 by The McGraw-Hill Companies, Inc. and 2020 by Augustine DiGiovanna.</w:t>
      </w:r>
      <w:r>
        <w:rPr>
          <w:rFonts w:ascii="Calibri" w:hAnsi="Calibri" w:cs="Calibri"/>
          <w:color w:val="000000"/>
          <w:sz w:val="15"/>
          <w:szCs w:val="15"/>
        </w:rPr>
        <w:br/>
      </w:r>
      <w:hyperlink r:id="rId4" w:history="1">
        <w:r>
          <w:rPr>
            <w:rStyle w:val="Hyperlink"/>
            <w:rFonts w:ascii="Calibri" w:hAnsi="Calibri" w:cs="Calibri"/>
            <w:color w:val="0563C1"/>
            <w:sz w:val="15"/>
            <w:szCs w:val="15"/>
          </w:rPr>
          <w:t>View License Deed</w:t>
        </w:r>
      </w:hyperlink>
      <w:r>
        <w:rPr>
          <w:rStyle w:val="grame"/>
          <w:rFonts w:ascii="Calibri" w:hAnsi="Calibri" w:cs="Calibri"/>
          <w:color w:val="000000"/>
          <w:sz w:val="15"/>
          <w:szCs w:val="15"/>
        </w:rPr>
        <w:t xml:space="preserve"> | </w:t>
      </w:r>
      <w:hyperlink r:id="rId5" w:history="1">
        <w:r>
          <w:rPr>
            <w:rStyle w:val="Hyperlink"/>
            <w:rFonts w:ascii="Calibri" w:hAnsi="Calibri" w:cs="Calibri"/>
            <w:color w:val="0563C1"/>
            <w:sz w:val="15"/>
            <w:szCs w:val="15"/>
          </w:rPr>
          <w:t>View Legal Code</w:t>
        </w:r>
      </w:hyperlink>
      <w:r>
        <w:rPr>
          <w:rFonts w:ascii="Calibri" w:hAnsi="Calibri" w:cs="Calibri"/>
          <w:sz w:val="15"/>
          <w:szCs w:val="15"/>
        </w:rPr>
        <w:t> </w:t>
      </w:r>
    </w:p>
    <w:p w14:paraId="43C9CC89" w14:textId="77777777" w:rsidR="00E9463F" w:rsidRDefault="00E9463F"/>
    <w:sectPr w:rsidR="00E94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60E7"/>
    <w:rsid w:val="00115983"/>
    <w:rsid w:val="00474DDB"/>
    <w:rsid w:val="007960E7"/>
    <w:rsid w:val="00E9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74F3"/>
  <w15:docId w15:val="{A6E018EB-5B78-4461-A960-D36D09EE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E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0E7"/>
    <w:rPr>
      <w:color w:val="0563C1" w:themeColor="hyperlink"/>
      <w:u w:val="single"/>
    </w:rPr>
  </w:style>
  <w:style w:type="paragraph" w:styleId="NormalWeb">
    <w:name w:val="Normal (Web)"/>
    <w:basedOn w:val="Normal"/>
    <w:uiPriority w:val="99"/>
    <w:semiHidden/>
    <w:unhideWhenUsed/>
    <w:rsid w:val="00796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79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nc-sa/4.0/legalcode" TargetMode="External"/><Relationship Id="rId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DiGiovanna</dc:creator>
  <cp:keywords/>
  <dc:description/>
  <cp:lastModifiedBy>Augustine DiGiovanna</cp:lastModifiedBy>
  <cp:revision>1</cp:revision>
  <dcterms:created xsi:type="dcterms:W3CDTF">2023-08-03T16:41:00Z</dcterms:created>
  <dcterms:modified xsi:type="dcterms:W3CDTF">2023-08-05T00:26:00Z</dcterms:modified>
</cp:coreProperties>
</file>